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DFD46" w14:textId="77777777" w:rsidR="002C7BB5" w:rsidRPr="002C7BB5" w:rsidRDefault="002C7BB5" w:rsidP="002C7BB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</w:pPr>
      <w:r w:rsidRPr="002C7BB5">
        <w:rPr>
          <w:rFonts w:ascii="Segoe UI Emoji" w:eastAsia="Times New Roman" w:hAnsi="Segoe UI Emoji" w:cs="Segoe UI Emoji"/>
          <w:b/>
          <w:bCs/>
          <w:sz w:val="36"/>
          <w:szCs w:val="36"/>
          <w:lang w:eastAsia="en-AU"/>
        </w:rPr>
        <w:t>🎫</w:t>
      </w:r>
      <w:r w:rsidRPr="002C7BB5">
        <w:rPr>
          <w:rFonts w:ascii="Times New Roman" w:eastAsia="Times New Roman" w:hAnsi="Times New Roman" w:cs="Times New Roman"/>
          <w:b/>
          <w:bCs/>
          <w:sz w:val="36"/>
          <w:szCs w:val="36"/>
          <w:lang w:eastAsia="en-AU"/>
        </w:rPr>
        <w:t xml:space="preserve"> Event Terms &amp; Conditions</w:t>
      </w:r>
    </w:p>
    <w:p w14:paraId="2E4A205A" w14:textId="06607386" w:rsidR="002C7BB5" w:rsidRPr="002C7BB5" w:rsidRDefault="002C7BB5" w:rsidP="002C7B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These Terms and Conditions apply to the purchase of tickets for 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Kaden Centre Charity Golf Day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hosted by 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the Kaden Centre,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referred to as "the Organiser."</w:t>
      </w:r>
    </w:p>
    <w:p w14:paraId="6CC7DFD4" w14:textId="77777777" w:rsidR="002C7BB5" w:rsidRPr="002C7BB5" w:rsidRDefault="002C7BB5" w:rsidP="002C7B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By purchasing a ticket, you agree to the following:</w:t>
      </w:r>
    </w:p>
    <w:p w14:paraId="4AE2BEA0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36ADF716">
          <v:rect id="_x0000_i1041" style="width:0;height:1.5pt" o:hralign="center" o:hrstd="t" o:hr="t" fillcolor="#a0a0a0" stroked="f"/>
        </w:pict>
      </w:r>
    </w:p>
    <w:p w14:paraId="77B7EEA4" w14:textId="77777777" w:rsidR="002C7BB5" w:rsidRPr="002C7BB5" w:rsidRDefault="002C7BB5" w:rsidP="002C7B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C7BB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1. Ticket Purchase and Entry</w:t>
      </w:r>
    </w:p>
    <w:p w14:paraId="674D34C7" w14:textId="77777777" w:rsidR="002C7BB5" w:rsidRPr="002C7BB5" w:rsidRDefault="002C7BB5" w:rsidP="002C7BB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The Organiser reserves the right to refuse entry or eject any person who is intoxicated, behaving inappropriately, or not complying with event rules.</w:t>
      </w:r>
    </w:p>
    <w:p w14:paraId="17EEAD22" w14:textId="77777777" w:rsidR="002C7BB5" w:rsidRPr="002C7BB5" w:rsidRDefault="002C7BB5" w:rsidP="002C7BB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Tickets may not be resold or transferred for commercial gain.</w:t>
      </w:r>
    </w:p>
    <w:p w14:paraId="3A74A7FA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4AECDE35">
          <v:rect id="_x0000_i1042" style="width:0;height:1.5pt" o:hralign="center" o:hrstd="t" o:hr="t" fillcolor="#a0a0a0" stroked="f"/>
        </w:pict>
      </w:r>
    </w:p>
    <w:p w14:paraId="285CE542" w14:textId="77777777" w:rsidR="002C7BB5" w:rsidRPr="002C7BB5" w:rsidRDefault="002C7BB5" w:rsidP="002C7B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C7BB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2. Refunds and Cancellations</w:t>
      </w:r>
    </w:p>
    <w:p w14:paraId="0ED3DABD" w14:textId="77777777" w:rsidR="002C7BB5" w:rsidRPr="002C7BB5" w:rsidRDefault="002C7BB5" w:rsidP="002C7BB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All ticket sales are </w:t>
      </w:r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final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.</w:t>
      </w:r>
    </w:p>
    <w:p w14:paraId="707B3C41" w14:textId="77777777" w:rsidR="002C7BB5" w:rsidRPr="002C7BB5" w:rsidRDefault="002C7BB5" w:rsidP="002C7BB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No refunds or exchanges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will be provided, except as required under the </w:t>
      </w:r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Australian Consumer Law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(Schedule 2 of the Competition and Consumer Act 2010).</w:t>
      </w:r>
    </w:p>
    <w:p w14:paraId="42C38146" w14:textId="77777777" w:rsidR="002C7BB5" w:rsidRPr="002C7BB5" w:rsidRDefault="002C7BB5" w:rsidP="002C7BB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If the event is cancelled by the Organiser, ticket holders will be offered a full refund or the option to donate the ticket value to the fundraising cause.</w:t>
      </w:r>
    </w:p>
    <w:p w14:paraId="6143376A" w14:textId="77777777" w:rsidR="002C7BB5" w:rsidRPr="002C7BB5" w:rsidRDefault="002C7BB5" w:rsidP="002C7BB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If the event is rescheduled, all tickets will remain valid for the new date. If you are unable to attend the rescheduled date, please contact us within 7 days of the announcement.</w:t>
      </w:r>
    </w:p>
    <w:p w14:paraId="6AB1C74E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7C158193">
          <v:rect id="_x0000_i1043" style="width:0;height:1.5pt" o:hralign="center" o:hrstd="t" o:hr="t" fillcolor="#a0a0a0" stroked="f"/>
        </w:pict>
      </w:r>
    </w:p>
    <w:p w14:paraId="4137E775" w14:textId="77777777" w:rsidR="002C7BB5" w:rsidRPr="002C7BB5" w:rsidRDefault="002C7BB5" w:rsidP="002C7B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C7BB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3. Australian Consumer Law</w:t>
      </w:r>
    </w:p>
    <w:p w14:paraId="18B75177" w14:textId="77777777" w:rsidR="002C7BB5" w:rsidRPr="002C7BB5" w:rsidRDefault="002C7BB5" w:rsidP="002C7BB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Your purchase is subject to guarantees that cannot be excluded under the </w:t>
      </w:r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Australian Consumer Law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. You are entitled to a replacement, refund or compensation for a major failure, and to compensation for any other reasonably foreseeable loss or damage.</w:t>
      </w:r>
    </w:p>
    <w:p w14:paraId="4BBD1387" w14:textId="77777777" w:rsidR="002C7BB5" w:rsidRPr="002C7BB5" w:rsidRDefault="002C7BB5" w:rsidP="002C7BB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Nothing in these Terms and Conditions excludes or limits your rights under the law.</w:t>
      </w:r>
    </w:p>
    <w:p w14:paraId="2FA2FEF5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6018DAF0">
          <v:rect id="_x0000_i1044" style="width:0;height:1.5pt" o:hralign="center" o:hrstd="t" o:hr="t" fillcolor="#a0a0a0" stroked="f"/>
        </w:pict>
      </w:r>
    </w:p>
    <w:p w14:paraId="1B1BB979" w14:textId="77777777" w:rsidR="002C7BB5" w:rsidRPr="002C7BB5" w:rsidRDefault="002C7BB5" w:rsidP="002C7B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C7BB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lastRenderedPageBreak/>
        <w:t>4. Event Changes</w:t>
      </w:r>
    </w:p>
    <w:p w14:paraId="11A720D7" w14:textId="77777777" w:rsidR="002C7BB5" w:rsidRPr="002C7BB5" w:rsidRDefault="002C7BB5" w:rsidP="002C7BB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The Organiser reserves the right to make changes to the event (e.g., speakers, program, location) without prior notice if reasonably necessary.</w:t>
      </w:r>
    </w:p>
    <w:p w14:paraId="53A38F54" w14:textId="77777777" w:rsidR="002C7BB5" w:rsidRPr="002C7BB5" w:rsidRDefault="002C7BB5" w:rsidP="002C7BB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Such changes will not normally constitute grounds for a refund unless they result in a major failure of the event.</w:t>
      </w:r>
    </w:p>
    <w:p w14:paraId="44BE5E56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349410D0">
          <v:rect id="_x0000_i1045" style="width:0;height:1.5pt" o:hralign="center" o:hrstd="t" o:hr="t" fillcolor="#a0a0a0" stroked="f"/>
        </w:pict>
      </w:r>
    </w:p>
    <w:p w14:paraId="5635D465" w14:textId="77777777" w:rsidR="002C7BB5" w:rsidRPr="002C7BB5" w:rsidRDefault="002C7BB5" w:rsidP="002C7B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C7BB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5. Photography and Media</w:t>
      </w:r>
    </w:p>
    <w:p w14:paraId="6A2207A5" w14:textId="77777777" w:rsidR="002C7BB5" w:rsidRPr="002C7BB5" w:rsidRDefault="002C7BB5" w:rsidP="002C7BB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By attending the event, you consent to being photographed or recorded. These materials may be used for promotional or marketing purposes by the Organiser.</w:t>
      </w:r>
    </w:p>
    <w:p w14:paraId="368C46CB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2F55DD6C">
          <v:rect id="_x0000_i1046" style="width:0;height:1.5pt" o:hralign="center" o:hrstd="t" o:hr="t" fillcolor="#a0a0a0" stroked="f"/>
        </w:pict>
      </w:r>
    </w:p>
    <w:p w14:paraId="3E84AB45" w14:textId="77777777" w:rsidR="002C7BB5" w:rsidRPr="002C7BB5" w:rsidRDefault="002C7BB5" w:rsidP="002C7B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C7BB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6. Privacy</w:t>
      </w:r>
    </w:p>
    <w:p w14:paraId="7727D48D" w14:textId="7A3155E6" w:rsidR="002C7BB5" w:rsidRPr="002C7BB5" w:rsidRDefault="002C7BB5" w:rsidP="002C7BB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Personal information collected during ticket purchase is handled in accordance with the </w:t>
      </w:r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Privacy Act 1988 (</w:t>
      </w:r>
      <w:proofErr w:type="spellStart"/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Cth</w:t>
      </w:r>
      <w:proofErr w:type="spellEnd"/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)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and will only be used for event-related purposes unless you opt in for further communications.</w:t>
      </w:r>
    </w:p>
    <w:p w14:paraId="4E121D55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310D680C">
          <v:rect id="_x0000_i1048" style="width:0;height:1.5pt" o:hralign="center" o:hrstd="t" o:hr="t" fillcolor="#a0a0a0" stroked="f"/>
        </w:pict>
      </w:r>
    </w:p>
    <w:p w14:paraId="27FC2650" w14:textId="4E1EC131" w:rsidR="002C7BB5" w:rsidRPr="002C7BB5" w:rsidRDefault="002C7BB5" w:rsidP="002C7B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7</w:t>
      </w:r>
      <w:r w:rsidRPr="002C7BB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. Liability</w:t>
      </w:r>
    </w:p>
    <w:p w14:paraId="0F569C23" w14:textId="77777777" w:rsidR="002C7BB5" w:rsidRPr="002C7BB5" w:rsidRDefault="002C7BB5" w:rsidP="002C7BB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>The Organiser accepts no liability for personal injury, loss, or damage to property during the event, except to the extent required by law.</w:t>
      </w:r>
    </w:p>
    <w:p w14:paraId="08B0B2BA" w14:textId="77777777" w:rsidR="002C7BB5" w:rsidRPr="002C7BB5" w:rsidRDefault="002C7BB5" w:rsidP="002C7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6A5D644E">
          <v:rect id="_x0000_i1049" style="width:0;height:1.5pt" o:hralign="center" o:hrstd="t" o:hr="t" fillcolor="#a0a0a0" stroked="f"/>
        </w:pict>
      </w:r>
    </w:p>
    <w:p w14:paraId="7DC52C09" w14:textId="4E54FD55" w:rsidR="002C7BB5" w:rsidRPr="002C7BB5" w:rsidRDefault="002C7BB5" w:rsidP="002C7B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C7BB5">
        <w:rPr>
          <w:rFonts w:ascii="Segoe UI Emoji" w:eastAsia="Times New Roman" w:hAnsi="Segoe UI Emoji" w:cs="Segoe UI Emoji"/>
          <w:sz w:val="24"/>
          <w:szCs w:val="24"/>
          <w:lang w:eastAsia="en-AU"/>
        </w:rPr>
        <w:t>📌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Pr="002C7BB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Contact Information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  <w:t>For enquiries regarding your ticket or these Terms, contact us at: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  <w:r w:rsidRPr="002C7BB5">
        <w:rPr>
          <w:rFonts w:ascii="Segoe UI Emoji" w:eastAsia="Times New Roman" w:hAnsi="Segoe UI Emoji" w:cs="Segoe UI Emoji"/>
          <w:sz w:val="24"/>
          <w:szCs w:val="24"/>
          <w:lang w:eastAsia="en-AU"/>
        </w:rPr>
        <w:t>📧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fundraising@kadencentre.org.au</w:t>
      </w:r>
      <w:r w:rsidRPr="002C7BB5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</w:p>
    <w:p w14:paraId="0CA54EFD" w14:textId="77777777" w:rsidR="000159EC" w:rsidRPr="002C7BB5" w:rsidRDefault="000159EC" w:rsidP="002C7BB5"/>
    <w:sectPr w:rsidR="000159EC" w:rsidRPr="002C7BB5" w:rsidSect="00C713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9" w:right="1247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35D9C" w14:textId="77777777" w:rsidR="00366145" w:rsidRDefault="00366145" w:rsidP="00F30596">
      <w:pPr>
        <w:spacing w:after="0" w:line="240" w:lineRule="auto"/>
      </w:pPr>
      <w:r>
        <w:separator/>
      </w:r>
    </w:p>
  </w:endnote>
  <w:endnote w:type="continuationSeparator" w:id="0">
    <w:p w14:paraId="72F5FD37" w14:textId="77777777" w:rsidR="00366145" w:rsidRDefault="00366145" w:rsidP="00F3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Gotham Book">
    <w:charset w:val="00"/>
    <w:family w:val="auto"/>
    <w:pitch w:val="variable"/>
    <w:sig w:usb0="A00000AF" w:usb1="40000048" w:usb2="00000000" w:usb3="00000000" w:csb0="0000011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4F91B" w14:textId="77777777" w:rsidR="00AD4733" w:rsidRDefault="00AD47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70CD8" w14:textId="77777777" w:rsidR="00AD4733" w:rsidRDefault="00AD47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8B0C4" w14:textId="77777777" w:rsidR="00AD4733" w:rsidRDefault="00AD4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AB8F4" w14:textId="77777777" w:rsidR="00366145" w:rsidRDefault="00366145" w:rsidP="00F30596">
      <w:pPr>
        <w:spacing w:after="0" w:line="240" w:lineRule="auto"/>
      </w:pPr>
      <w:r>
        <w:separator/>
      </w:r>
    </w:p>
  </w:footnote>
  <w:footnote w:type="continuationSeparator" w:id="0">
    <w:p w14:paraId="41E4E779" w14:textId="77777777" w:rsidR="00366145" w:rsidRDefault="00366145" w:rsidP="00F30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B9487" w14:textId="77777777" w:rsidR="00AD4733" w:rsidRDefault="00AD47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29C7E" w14:textId="77777777" w:rsidR="00F30596" w:rsidRDefault="00F3059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7858CFE" wp14:editId="597EDADE">
          <wp:simplePos x="0" y="0"/>
          <wp:positionH relativeFrom="column">
            <wp:posOffset>-739775</wp:posOffset>
          </wp:positionH>
          <wp:positionV relativeFrom="paragraph">
            <wp:posOffset>-422910</wp:posOffset>
          </wp:positionV>
          <wp:extent cx="7560000" cy="10693388"/>
          <wp:effectExtent l="0" t="0" r="3175" b="0"/>
          <wp:wrapNone/>
          <wp:docPr id="1403546679" name="Picture 1403546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denCentre_Letterheads_template_graphic_v1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31938" w14:textId="77777777" w:rsidR="00012452" w:rsidRDefault="00C81BAF" w:rsidP="00012452">
    <w:pPr>
      <w:autoSpaceDE w:val="0"/>
      <w:autoSpaceDN w:val="0"/>
      <w:adjustRightInd w:val="0"/>
      <w:spacing w:after="0" w:line="288" w:lineRule="auto"/>
      <w:jc w:val="right"/>
      <w:textAlignment w:val="center"/>
      <w:rPr>
        <w:rFonts w:cs="Gotham Book"/>
        <w:color w:val="000000"/>
        <w:szCs w:val="20"/>
        <w:lang w:val="en-US"/>
      </w:r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29F5462" wp14:editId="6575165B">
          <wp:simplePos x="0" y="0"/>
          <wp:positionH relativeFrom="column">
            <wp:posOffset>-716280</wp:posOffset>
          </wp:positionH>
          <wp:positionV relativeFrom="page">
            <wp:posOffset>31750</wp:posOffset>
          </wp:positionV>
          <wp:extent cx="7560000" cy="10693576"/>
          <wp:effectExtent l="0" t="0" r="3175" b="0"/>
          <wp:wrapNone/>
          <wp:docPr id="1985889774" name="Picture 19858897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denCentre_Letterheads_template_graphic_v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18ED8C" w14:textId="270E2026" w:rsidR="004E058A" w:rsidRPr="00091988" w:rsidRDefault="00012452" w:rsidP="00091988">
    <w:pPr>
      <w:autoSpaceDE w:val="0"/>
      <w:autoSpaceDN w:val="0"/>
      <w:adjustRightInd w:val="0"/>
      <w:spacing w:before="160" w:after="0" w:line="288" w:lineRule="auto"/>
      <w:jc w:val="right"/>
      <w:textAlignment w:val="center"/>
      <w:rPr>
        <w:rFonts w:cs="Gotham Book"/>
        <w:color w:val="000000"/>
        <w:szCs w:val="20"/>
        <w:lang w:val="en-US"/>
      </w:rPr>
    </w:pPr>
    <w:r w:rsidRPr="00091988">
      <w:rPr>
        <w:rFonts w:cs="Gotham Book"/>
        <w:color w:val="000000"/>
        <w:szCs w:val="20"/>
        <w:lang w:val="en-US"/>
      </w:rPr>
      <w:t>The Kaden Centre</w:t>
    </w:r>
  </w:p>
  <w:p w14:paraId="7AA5509B" w14:textId="23DE6D26" w:rsidR="00012452" w:rsidRPr="00012452" w:rsidRDefault="00091988" w:rsidP="00012452">
    <w:pPr>
      <w:autoSpaceDE w:val="0"/>
      <w:autoSpaceDN w:val="0"/>
      <w:adjustRightInd w:val="0"/>
      <w:spacing w:after="0" w:line="288" w:lineRule="auto"/>
      <w:jc w:val="right"/>
      <w:textAlignment w:val="center"/>
      <w:rPr>
        <w:rFonts w:cs="Gotham Book"/>
        <w:color w:val="000000"/>
        <w:szCs w:val="20"/>
        <w:lang w:val="en-US"/>
      </w:rPr>
    </w:pPr>
    <w:r>
      <w:rPr>
        <w:rFonts w:cs="Gotham Book"/>
        <w:color w:val="000000"/>
        <w:szCs w:val="20"/>
        <w:lang w:val="en-US"/>
      </w:rPr>
      <w:t>Level 3, 437 Hunter Street</w:t>
    </w:r>
    <w:r w:rsidR="00012452" w:rsidRPr="00012452">
      <w:rPr>
        <w:rFonts w:cs="Gotham Book"/>
        <w:color w:val="000000"/>
        <w:szCs w:val="20"/>
        <w:lang w:val="en-US"/>
      </w:rPr>
      <w:t xml:space="preserve"> </w:t>
    </w:r>
  </w:p>
  <w:p w14:paraId="33123C5A" w14:textId="2D1581A9" w:rsidR="00012452" w:rsidRDefault="00091988" w:rsidP="00012452">
    <w:pPr>
      <w:autoSpaceDE w:val="0"/>
      <w:autoSpaceDN w:val="0"/>
      <w:adjustRightInd w:val="0"/>
      <w:spacing w:after="0" w:line="288" w:lineRule="auto"/>
      <w:jc w:val="right"/>
      <w:textAlignment w:val="center"/>
      <w:rPr>
        <w:rFonts w:cs="Gotham Book"/>
        <w:color w:val="000000"/>
        <w:szCs w:val="20"/>
        <w:lang w:val="en-US"/>
      </w:rPr>
    </w:pPr>
    <w:r>
      <w:rPr>
        <w:rFonts w:cs="Gotham Book"/>
        <w:color w:val="000000"/>
        <w:szCs w:val="20"/>
        <w:lang w:val="en-US"/>
      </w:rPr>
      <w:t>Newcastle NSW 2300</w:t>
    </w:r>
  </w:p>
  <w:p w14:paraId="7E805199" w14:textId="76AFA77B" w:rsidR="008A354C" w:rsidRPr="00012452" w:rsidRDefault="008A354C" w:rsidP="00012452">
    <w:pPr>
      <w:autoSpaceDE w:val="0"/>
      <w:autoSpaceDN w:val="0"/>
      <w:adjustRightInd w:val="0"/>
      <w:spacing w:after="0" w:line="288" w:lineRule="auto"/>
      <w:jc w:val="right"/>
      <w:textAlignment w:val="center"/>
      <w:rPr>
        <w:rFonts w:cs="Gotham Book"/>
        <w:color w:val="000000"/>
        <w:szCs w:val="20"/>
        <w:lang w:val="en-US"/>
      </w:rPr>
    </w:pPr>
    <w:r>
      <w:rPr>
        <w:rFonts w:cs="Gotham Book"/>
        <w:color w:val="000000"/>
        <w:szCs w:val="20"/>
        <w:lang w:val="en-US"/>
      </w:rPr>
      <w:t>PO Box 2318, Dangar NSW 2309</w:t>
    </w:r>
  </w:p>
  <w:p w14:paraId="5DA20DDA" w14:textId="7E6BF832" w:rsidR="00012452" w:rsidRDefault="00091988" w:rsidP="00012452">
    <w:pPr>
      <w:jc w:val="right"/>
      <w:rPr>
        <w:rFonts w:cs="Gotham Book"/>
        <w:color w:val="000000"/>
        <w:szCs w:val="20"/>
        <w:lang w:val="en-US"/>
      </w:rPr>
    </w:pPr>
    <w:r>
      <w:rPr>
        <w:rFonts w:cs="Gotham Book"/>
        <w:color w:val="000000"/>
        <w:szCs w:val="20"/>
        <w:lang w:val="en-US"/>
      </w:rPr>
      <w:t xml:space="preserve">Phone: </w:t>
    </w:r>
    <w:r w:rsidR="00AD4733">
      <w:rPr>
        <w:rFonts w:cs="Gotham Book"/>
        <w:color w:val="000000"/>
        <w:szCs w:val="20"/>
        <w:lang w:val="en-US"/>
      </w:rPr>
      <w:t>02 4001 0113</w:t>
    </w:r>
    <w:r w:rsidR="00AD4733" w:rsidRPr="00012452">
      <w:rPr>
        <w:rFonts w:cs="Gotham Book"/>
        <w:color w:val="000000"/>
        <w:szCs w:val="20"/>
        <w:lang w:val="en-US"/>
      </w:rPr>
      <w:t xml:space="preserve"> </w:t>
    </w:r>
    <w:r w:rsidR="00012452" w:rsidRPr="00012452">
      <w:rPr>
        <w:rFonts w:cs="Gotham Book"/>
        <w:color w:val="000000"/>
        <w:szCs w:val="20"/>
        <w:lang w:val="en-US"/>
      </w:rPr>
      <w:t xml:space="preserve"> </w:t>
    </w:r>
    <w:r w:rsidR="00012452" w:rsidRPr="00012452">
      <w:rPr>
        <w:rFonts w:cs="Gotham Book"/>
        <w:color w:val="000000"/>
        <w:szCs w:val="20"/>
        <w:lang w:val="en-US"/>
      </w:rPr>
      <w:br/>
    </w:r>
    <w:hyperlink r:id="rId2" w:history="1">
      <w:r w:rsidRPr="00D072F5">
        <w:rPr>
          <w:rStyle w:val="Hyperlink"/>
          <w:rFonts w:cs="Gotham Book"/>
          <w:szCs w:val="20"/>
          <w:lang w:val="en-US"/>
        </w:rPr>
        <w:t>info@kadencentre.org.au</w:t>
      </w:r>
    </w:hyperlink>
  </w:p>
  <w:p w14:paraId="27D2B0B2" w14:textId="6F1D965A" w:rsidR="00091988" w:rsidRPr="00012452" w:rsidRDefault="00091988" w:rsidP="00012452">
    <w:pPr>
      <w:jc w:val="right"/>
    </w:pPr>
    <w:r>
      <w:rPr>
        <w:rFonts w:cs="Gotham Book"/>
        <w:color w:val="000000"/>
        <w:szCs w:val="20"/>
        <w:lang w:val="en-US"/>
      </w:rPr>
      <w:t>A.B.N 30 620 923 668</w:t>
    </w:r>
  </w:p>
  <w:p w14:paraId="2CFA5723" w14:textId="77777777" w:rsidR="00F30596" w:rsidRDefault="00F305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20DE5"/>
    <w:multiLevelType w:val="multilevel"/>
    <w:tmpl w:val="8E1A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F5DCE"/>
    <w:multiLevelType w:val="hybridMultilevel"/>
    <w:tmpl w:val="F664D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E44EB"/>
    <w:multiLevelType w:val="hybridMultilevel"/>
    <w:tmpl w:val="73D639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45DD"/>
    <w:multiLevelType w:val="multilevel"/>
    <w:tmpl w:val="CDC80B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A32A12"/>
    <w:multiLevelType w:val="multilevel"/>
    <w:tmpl w:val="5DD05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5D042C"/>
    <w:multiLevelType w:val="multilevel"/>
    <w:tmpl w:val="7202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EA6199"/>
    <w:multiLevelType w:val="multilevel"/>
    <w:tmpl w:val="CF82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1824A4"/>
    <w:multiLevelType w:val="multilevel"/>
    <w:tmpl w:val="B9C8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C393B"/>
    <w:multiLevelType w:val="multilevel"/>
    <w:tmpl w:val="8E62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94025E"/>
    <w:multiLevelType w:val="multilevel"/>
    <w:tmpl w:val="FF6423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F37010"/>
    <w:multiLevelType w:val="multilevel"/>
    <w:tmpl w:val="AFF8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B30BEE"/>
    <w:multiLevelType w:val="multilevel"/>
    <w:tmpl w:val="AB86A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102306"/>
    <w:multiLevelType w:val="hybridMultilevel"/>
    <w:tmpl w:val="8F08B5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8C33FE"/>
    <w:multiLevelType w:val="multilevel"/>
    <w:tmpl w:val="AA947F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FD50D7"/>
    <w:multiLevelType w:val="multilevel"/>
    <w:tmpl w:val="036E0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F6DA3"/>
    <w:multiLevelType w:val="multilevel"/>
    <w:tmpl w:val="8B28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E17F0B"/>
    <w:multiLevelType w:val="multilevel"/>
    <w:tmpl w:val="2EF6F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AA4CE6"/>
    <w:multiLevelType w:val="multilevel"/>
    <w:tmpl w:val="C4BE46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BB72A1B"/>
    <w:multiLevelType w:val="multilevel"/>
    <w:tmpl w:val="EFCE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A40DC7"/>
    <w:multiLevelType w:val="multilevel"/>
    <w:tmpl w:val="5A10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5053DE"/>
    <w:multiLevelType w:val="multilevel"/>
    <w:tmpl w:val="4534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B317F5"/>
    <w:multiLevelType w:val="multilevel"/>
    <w:tmpl w:val="8C029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344873"/>
    <w:multiLevelType w:val="multilevel"/>
    <w:tmpl w:val="42CCD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493982">
    <w:abstractNumId w:val="2"/>
  </w:num>
  <w:num w:numId="2" w16cid:durableId="585767162">
    <w:abstractNumId w:val="1"/>
  </w:num>
  <w:num w:numId="3" w16cid:durableId="2123263303">
    <w:abstractNumId w:val="12"/>
  </w:num>
  <w:num w:numId="4" w16cid:durableId="1844128637">
    <w:abstractNumId w:val="9"/>
  </w:num>
  <w:num w:numId="5" w16cid:durableId="228267799">
    <w:abstractNumId w:val="13"/>
  </w:num>
  <w:num w:numId="6" w16cid:durableId="307520001">
    <w:abstractNumId w:val="3"/>
  </w:num>
  <w:num w:numId="7" w16cid:durableId="352613938">
    <w:abstractNumId w:val="17"/>
  </w:num>
  <w:num w:numId="8" w16cid:durableId="427388911">
    <w:abstractNumId w:val="20"/>
  </w:num>
  <w:num w:numId="9" w16cid:durableId="2113940690">
    <w:abstractNumId w:val="15"/>
  </w:num>
  <w:num w:numId="10" w16cid:durableId="1142383526">
    <w:abstractNumId w:val="7"/>
  </w:num>
  <w:num w:numId="11" w16cid:durableId="946741279">
    <w:abstractNumId w:val="6"/>
  </w:num>
  <w:num w:numId="12" w16cid:durableId="1622300103">
    <w:abstractNumId w:val="18"/>
  </w:num>
  <w:num w:numId="13" w16cid:durableId="578641417">
    <w:abstractNumId w:val="21"/>
  </w:num>
  <w:num w:numId="14" w16cid:durableId="1475563572">
    <w:abstractNumId w:val="11"/>
  </w:num>
  <w:num w:numId="15" w16cid:durableId="1090158225">
    <w:abstractNumId w:val="4"/>
  </w:num>
  <w:num w:numId="16" w16cid:durableId="93403903">
    <w:abstractNumId w:val="14"/>
  </w:num>
  <w:num w:numId="17" w16cid:durableId="291060074">
    <w:abstractNumId w:val="0"/>
  </w:num>
  <w:num w:numId="18" w16cid:durableId="380906012">
    <w:abstractNumId w:val="16"/>
  </w:num>
  <w:num w:numId="19" w16cid:durableId="605620161">
    <w:abstractNumId w:val="8"/>
  </w:num>
  <w:num w:numId="20" w16cid:durableId="1867255223">
    <w:abstractNumId w:val="5"/>
  </w:num>
  <w:num w:numId="21" w16cid:durableId="2104836302">
    <w:abstractNumId w:val="10"/>
  </w:num>
  <w:num w:numId="22" w16cid:durableId="1875579177">
    <w:abstractNumId w:val="19"/>
  </w:num>
  <w:num w:numId="23" w16cid:durableId="12364763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02C"/>
    <w:rsid w:val="00005F78"/>
    <w:rsid w:val="00012452"/>
    <w:rsid w:val="000159EC"/>
    <w:rsid w:val="00054E2A"/>
    <w:rsid w:val="00091988"/>
    <w:rsid w:val="00091F0B"/>
    <w:rsid w:val="000F4A84"/>
    <w:rsid w:val="00103F81"/>
    <w:rsid w:val="001D57FF"/>
    <w:rsid w:val="00227972"/>
    <w:rsid w:val="00234075"/>
    <w:rsid w:val="00267DCC"/>
    <w:rsid w:val="002975E3"/>
    <w:rsid w:val="002C7BB5"/>
    <w:rsid w:val="0032297D"/>
    <w:rsid w:val="00325290"/>
    <w:rsid w:val="00333C9F"/>
    <w:rsid w:val="00366145"/>
    <w:rsid w:val="004216C9"/>
    <w:rsid w:val="00440F22"/>
    <w:rsid w:val="00451F43"/>
    <w:rsid w:val="004B38D7"/>
    <w:rsid w:val="004C1D57"/>
    <w:rsid w:val="004E058A"/>
    <w:rsid w:val="005156F9"/>
    <w:rsid w:val="0052677A"/>
    <w:rsid w:val="005C074E"/>
    <w:rsid w:val="0063163D"/>
    <w:rsid w:val="006332E5"/>
    <w:rsid w:val="006454D6"/>
    <w:rsid w:val="006461E0"/>
    <w:rsid w:val="00696085"/>
    <w:rsid w:val="006B1AC4"/>
    <w:rsid w:val="006B29A6"/>
    <w:rsid w:val="0071503D"/>
    <w:rsid w:val="007B62D6"/>
    <w:rsid w:val="007C1AE4"/>
    <w:rsid w:val="00824067"/>
    <w:rsid w:val="008608FE"/>
    <w:rsid w:val="008A354C"/>
    <w:rsid w:val="008D3845"/>
    <w:rsid w:val="00934445"/>
    <w:rsid w:val="009A2E93"/>
    <w:rsid w:val="00A86C1B"/>
    <w:rsid w:val="00AD4733"/>
    <w:rsid w:val="00B11022"/>
    <w:rsid w:val="00B156A6"/>
    <w:rsid w:val="00BF10C9"/>
    <w:rsid w:val="00C04F51"/>
    <w:rsid w:val="00C26646"/>
    <w:rsid w:val="00C7136E"/>
    <w:rsid w:val="00C81BAF"/>
    <w:rsid w:val="00C91735"/>
    <w:rsid w:val="00CB0E12"/>
    <w:rsid w:val="00CD76C3"/>
    <w:rsid w:val="00CF5560"/>
    <w:rsid w:val="00D05757"/>
    <w:rsid w:val="00D31F4A"/>
    <w:rsid w:val="00D7163A"/>
    <w:rsid w:val="00D92527"/>
    <w:rsid w:val="00DB702C"/>
    <w:rsid w:val="00E54F25"/>
    <w:rsid w:val="00E7369F"/>
    <w:rsid w:val="00F30596"/>
    <w:rsid w:val="00F578D9"/>
    <w:rsid w:val="00FB0377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88053"/>
  <w15:chartTrackingRefBased/>
  <w15:docId w15:val="{BC8DD8C8-B303-42FF-8FBF-94758CF4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F78"/>
    <w:pPr>
      <w:spacing w:after="120"/>
    </w:pPr>
    <w:rPr>
      <w:rFonts w:ascii="Ubuntu" w:hAnsi="Ubuntu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Style1">
    <w:name w:val="Table Style 1"/>
    <w:basedOn w:val="TableNormal"/>
    <w:uiPriority w:val="99"/>
    <w:rsid w:val="00103F81"/>
    <w:pPr>
      <w:spacing w:after="0" w:line="240" w:lineRule="auto"/>
    </w:pPr>
    <w:tblPr/>
  </w:style>
  <w:style w:type="table" w:customStyle="1" w:styleId="HRTableStyle1">
    <w:name w:val="HR Table Style 1"/>
    <w:basedOn w:val="TableNormal"/>
    <w:uiPriority w:val="99"/>
    <w:rsid w:val="00103F81"/>
    <w:pPr>
      <w:spacing w:before="120" w:after="120" w:line="240" w:lineRule="auto"/>
    </w:pPr>
    <w:rPr>
      <w:rFonts w:ascii="Gotham Book" w:hAnsi="Gotham Book"/>
    </w:rPr>
    <w:tblPr>
      <w:tblBorders>
        <w:top w:val="single" w:sz="4" w:space="0" w:color="304E5A"/>
        <w:left w:val="single" w:sz="4" w:space="0" w:color="304E5A"/>
        <w:bottom w:val="single" w:sz="4" w:space="0" w:color="304E5A"/>
        <w:right w:val="single" w:sz="4" w:space="0" w:color="304E5A"/>
        <w:insideH w:val="single" w:sz="4" w:space="0" w:color="304E5A"/>
        <w:insideV w:val="single" w:sz="4" w:space="0" w:color="304E5A"/>
      </w:tblBorders>
    </w:tblPr>
    <w:tcPr>
      <w:shd w:val="clear" w:color="auto" w:fill="auto"/>
    </w:tcPr>
  </w:style>
  <w:style w:type="paragraph" w:styleId="Header">
    <w:name w:val="header"/>
    <w:basedOn w:val="Normal"/>
    <w:link w:val="HeaderChar"/>
    <w:uiPriority w:val="99"/>
    <w:unhideWhenUsed/>
    <w:rsid w:val="00F30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596"/>
  </w:style>
  <w:style w:type="paragraph" w:styleId="Footer">
    <w:name w:val="footer"/>
    <w:basedOn w:val="Normal"/>
    <w:link w:val="FooterChar"/>
    <w:uiPriority w:val="99"/>
    <w:unhideWhenUsed/>
    <w:rsid w:val="00F30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596"/>
  </w:style>
  <w:style w:type="paragraph" w:styleId="NormalWeb">
    <w:name w:val="Normal (Web)"/>
    <w:basedOn w:val="Normal"/>
    <w:uiPriority w:val="99"/>
    <w:unhideWhenUsed/>
    <w:rsid w:val="00CF5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CF5560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556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highlighted">
    <w:name w:val="highlighted"/>
    <w:basedOn w:val="Normal"/>
    <w:rsid w:val="0071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LetterheadBodyText">
    <w:name w:val="Letterhead Body Text"/>
    <w:link w:val="LetterheadBodyTextChar"/>
    <w:qFormat/>
    <w:rsid w:val="00005F78"/>
    <w:pPr>
      <w:spacing w:after="240"/>
    </w:pPr>
    <w:rPr>
      <w:rFonts w:ascii="Ubuntu" w:hAnsi="Ubuntu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rsid w:val="00005F7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LetterheadBodyTextChar">
    <w:name w:val="Letterhead Body Text Char"/>
    <w:basedOn w:val="DefaultParagraphFont"/>
    <w:link w:val="LetterheadBodyText"/>
    <w:rsid w:val="00005F78"/>
    <w:rPr>
      <w:rFonts w:ascii="Ubuntu" w:hAnsi="Ubuntu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05F78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005F78"/>
    <w:pPr>
      <w:spacing w:after="0" w:line="240" w:lineRule="auto"/>
    </w:pPr>
    <w:rPr>
      <w:rFonts w:ascii="Ubuntu" w:hAnsi="Ubuntu"/>
      <w:sz w:val="20"/>
    </w:rPr>
  </w:style>
  <w:style w:type="paragraph" w:styleId="ListParagraph">
    <w:name w:val="List Paragraph"/>
    <w:basedOn w:val="Normal"/>
    <w:uiPriority w:val="34"/>
    <w:qFormat/>
    <w:rsid w:val="004E058A"/>
    <w:pPr>
      <w:spacing w:after="160"/>
      <w:ind w:left="720"/>
      <w:contextualSpacing/>
    </w:pPr>
    <w:rPr>
      <w:rFonts w:asciiTheme="minorHAnsi" w:hAnsiTheme="minorHAnsi"/>
      <w:sz w:val="22"/>
    </w:rPr>
  </w:style>
  <w:style w:type="character" w:styleId="Strong">
    <w:name w:val="Strong"/>
    <w:basedOn w:val="DefaultParagraphFont"/>
    <w:uiPriority w:val="22"/>
    <w:qFormat/>
    <w:rsid w:val="00234075"/>
    <w:rPr>
      <w:b/>
      <w:bCs/>
    </w:rPr>
  </w:style>
  <w:style w:type="table" w:styleId="TableGrid">
    <w:name w:val="Table Grid"/>
    <w:basedOn w:val="TableNormal"/>
    <w:uiPriority w:val="39"/>
    <w:rsid w:val="0023407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C7136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4B38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9198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B1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5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kadencentre.org.au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</dc:creator>
  <cp:keywords/>
  <dc:description/>
  <cp:lastModifiedBy>The Kaden Centre</cp:lastModifiedBy>
  <cp:revision>2</cp:revision>
  <cp:lastPrinted>2024-11-26T01:14:00Z</cp:lastPrinted>
  <dcterms:created xsi:type="dcterms:W3CDTF">2025-08-29T02:09:00Z</dcterms:created>
  <dcterms:modified xsi:type="dcterms:W3CDTF">2025-08-29T02:09:00Z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31a34804ee1eebc4607bee66693dfad60b5a0df44744e6deb6ee6a92bc47026c</vt:lpwstr>
  </property>
</Properties>
</file>