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EB1F" w14:textId="156690ED" w:rsidR="00D75528" w:rsidRDefault="000A335C" w:rsidP="00F24560">
      <w:pPr>
        <w:pStyle w:val="Heading1"/>
      </w:pPr>
      <w:r>
        <w:t>ACDAN Symposium Refund Policy</w:t>
      </w:r>
      <w:r>
        <w:br/>
      </w:r>
    </w:p>
    <w:p w14:paraId="691AEE95" w14:textId="77777777" w:rsidR="00D75528" w:rsidRDefault="000A335C">
      <w:r>
        <w:t>T</w:t>
      </w:r>
      <w:r>
        <w:t>his Refund Policy outlines the terms and conditions under which refunds will be issued for registrations to the 2025 ACDAN Symposium, taking place 25–27 November at Opal Cove Resort, Coffs Harbour.</w:t>
      </w:r>
    </w:p>
    <w:p w14:paraId="493FC0AA" w14:textId="77777777" w:rsidR="00D75528" w:rsidRDefault="000A335C">
      <w:pPr>
        <w:pStyle w:val="Heading2"/>
      </w:pPr>
      <w:r>
        <w:t>1. Standard Refund Policy</w:t>
      </w:r>
    </w:p>
    <w:p w14:paraId="2DCF213C" w14:textId="77777777" w:rsidR="00D75528" w:rsidRDefault="000A335C">
      <w:r>
        <w:t>Cancellations received 14 days or more prior to the event commencement date (by 11:59pm AEDT on 11 November 2025) will be eligible for a full refund of registration fees, less a $50 administrative fee.</w:t>
      </w:r>
    </w:p>
    <w:p w14:paraId="7E3ACEB7" w14:textId="77777777" w:rsidR="00D75528" w:rsidRDefault="000A335C">
      <w:pPr>
        <w:pStyle w:val="Heading2"/>
      </w:pPr>
      <w:r>
        <w:t>2. Cancellations Within 14 Days of the Event</w:t>
      </w:r>
    </w:p>
    <w:p w14:paraId="31192D1B" w14:textId="77777777" w:rsidR="00D75528" w:rsidRDefault="000A335C">
      <w:r>
        <w:t>Cancellations received within 14 days of the event (after 11 November 2025) will not be eligible for a refund. However, delegate substitutions may be accepted upon request. To request a substitution, please contact ACDAN at admin@acdan.org.</w:t>
      </w:r>
    </w:p>
    <w:p w14:paraId="2DE42A91" w14:textId="77777777" w:rsidR="00D75528" w:rsidRDefault="000A335C">
      <w:pPr>
        <w:pStyle w:val="Heading2"/>
      </w:pPr>
      <w:r>
        <w:t>3. No-Show Policy</w:t>
      </w:r>
    </w:p>
    <w:p w14:paraId="2541DAA3" w14:textId="77777777" w:rsidR="00D75528" w:rsidRDefault="000A335C">
      <w:r>
        <w:t>Registered participants who do not attend the event and do not provide written notice of cancellation will forfeit all fees paid.</w:t>
      </w:r>
    </w:p>
    <w:p w14:paraId="6A6D7083" w14:textId="77777777" w:rsidR="00D75528" w:rsidRDefault="000A335C">
      <w:pPr>
        <w:pStyle w:val="Heading2"/>
      </w:pPr>
      <w:r>
        <w:t>4. Event Cancellation or Postponement</w:t>
      </w:r>
    </w:p>
    <w:p w14:paraId="03822E81" w14:textId="77777777" w:rsidR="00D75528" w:rsidRDefault="000A335C">
      <w:r>
        <w:t>If the event is cancelled or postponed by ACDAN due to unforeseen circumstances, registered participants will be given the option to transfer their registration to the rescheduled event or receive a full refund.</w:t>
      </w:r>
    </w:p>
    <w:p w14:paraId="343EC755" w14:textId="77777777" w:rsidR="00D75528" w:rsidRDefault="000A335C">
      <w:pPr>
        <w:pStyle w:val="Heading2"/>
      </w:pPr>
      <w:r>
        <w:t>5. Contact Information</w:t>
      </w:r>
    </w:p>
    <w:p w14:paraId="6771D1C2" w14:textId="4437641B" w:rsidR="00D75528" w:rsidRDefault="000A335C">
      <w:r>
        <w:t>For any questions or refund requests, please contact:</w:t>
      </w:r>
      <w:r>
        <w:br/>
        <w:t xml:space="preserve">ACDAN </w:t>
      </w:r>
      <w:r w:rsidR="00F24560">
        <w:t>Project Officer</w:t>
      </w:r>
      <w:r>
        <w:br/>
        <w:t>Email: admin@acdan.org</w:t>
      </w:r>
      <w:r>
        <w:br/>
        <w:t>Website: https://www.acdan.org/</w:t>
      </w:r>
    </w:p>
    <w:sectPr w:rsidR="00D755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5456484">
    <w:abstractNumId w:val="8"/>
  </w:num>
  <w:num w:numId="2" w16cid:durableId="1963917770">
    <w:abstractNumId w:val="6"/>
  </w:num>
  <w:num w:numId="3" w16cid:durableId="2012833732">
    <w:abstractNumId w:val="5"/>
  </w:num>
  <w:num w:numId="4" w16cid:durableId="111946471">
    <w:abstractNumId w:val="4"/>
  </w:num>
  <w:num w:numId="5" w16cid:durableId="2004623277">
    <w:abstractNumId w:val="7"/>
  </w:num>
  <w:num w:numId="6" w16cid:durableId="331377953">
    <w:abstractNumId w:val="3"/>
  </w:num>
  <w:num w:numId="7" w16cid:durableId="1954827041">
    <w:abstractNumId w:val="2"/>
  </w:num>
  <w:num w:numId="8" w16cid:durableId="78409929">
    <w:abstractNumId w:val="1"/>
  </w:num>
  <w:num w:numId="9" w16cid:durableId="2372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35C"/>
    <w:rsid w:val="0015074B"/>
    <w:rsid w:val="0029639D"/>
    <w:rsid w:val="00326F90"/>
    <w:rsid w:val="00AA1D8D"/>
    <w:rsid w:val="00B47730"/>
    <w:rsid w:val="00CB0664"/>
    <w:rsid w:val="00D75528"/>
    <w:rsid w:val="00F24560"/>
    <w:rsid w:val="00FC693F"/>
    <w:rsid w:val="00FD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B6C52"/>
  <w14:defaultImageDpi w14:val="300"/>
  <w15:docId w15:val="{00BFCC17-7FA4-486A-95C5-F209793F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2025-10-16T12:44:00Z</dcterms:created>
  <dcterms:modified xsi:type="dcterms:W3CDTF">2025-10-16T12:44:00Z</dcterms:modified>
  <cp:category/>
</cp:coreProperties>
</file>